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06" w:rsidRPr="00B46D06" w:rsidRDefault="00B46D06" w:rsidP="00B46D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46D0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Бесплатное питание для льготных категорий граждан</w:t>
      </w:r>
    </w:p>
    <w:p w:rsidR="00B46D06" w:rsidRPr="00B46D06" w:rsidRDefault="00B46D06" w:rsidP="00B46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6D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 202</w:t>
      </w:r>
      <w:r w:rsidR="00AD3F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B46D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-202</w:t>
      </w:r>
      <w:r w:rsidR="00AD3F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Pr="00B46D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учебном году</w:t>
      </w:r>
    </w:p>
    <w:p w:rsidR="00B46D06" w:rsidRPr="00B46D06" w:rsidRDefault="00B46D06" w:rsidP="00B46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6D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школьной столовой организовано бесплатное питание</w:t>
      </w:r>
    </w:p>
    <w:p w:rsidR="00B46D06" w:rsidRPr="00B46D06" w:rsidRDefault="00B46D06" w:rsidP="00B46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6D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следующих категорий учащихся: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из малоимущих и многодетных малоимущих семей.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Для постановки учащегося данной категории на бесплатное питание родители (законные представители) к каждому заявлению о постановке учащегося на бесплатное питание представляют ответственному за организацию бесплатного питания следующие документы:</w:t>
      </w:r>
    </w:p>
    <w:p w:rsidR="00B46D06" w:rsidRPr="00B46D06" w:rsidRDefault="00B46D06" w:rsidP="00B46D0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заявление о постановке учащегося на бесплатное питание (по установленной форме);</w:t>
      </w:r>
    </w:p>
    <w:p w:rsidR="00B46D06" w:rsidRPr="00B46D06" w:rsidRDefault="00B46D06" w:rsidP="00B46D0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справку и копию справки из ТУ </w:t>
      </w:r>
      <w:proofErr w:type="spellStart"/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Минсоцразвития</w:t>
      </w:r>
      <w:proofErr w:type="spellEnd"/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Пермского края о присвоения семье статуса малоимущей или многодетной малоимущей;</w:t>
      </w:r>
    </w:p>
    <w:p w:rsidR="00B46D06" w:rsidRPr="00B46D06" w:rsidRDefault="00B46D06" w:rsidP="00B46D0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свидетельство и копию свидетельства о рождении ребенка (если семья многодетная – свидетельства о рождении всех детей);</w:t>
      </w:r>
    </w:p>
    <w:p w:rsidR="00B46D06" w:rsidRPr="00B46D06" w:rsidRDefault="00B46D06" w:rsidP="00B46D0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СНИЛС и копию СНИЛС ребенка (если семья многодетная – СНИЛС всех детей);</w:t>
      </w:r>
    </w:p>
    <w:p w:rsidR="00B46D06" w:rsidRPr="00B46D06" w:rsidRDefault="00B46D06" w:rsidP="00B46D0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СНИЛС и копию СНИЛС родителя (законного представителя);</w:t>
      </w:r>
    </w:p>
    <w:p w:rsidR="00B46D06" w:rsidRPr="00B46D06" w:rsidRDefault="00B46D06" w:rsidP="00B46D0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паспорт родителя (законного представителя).</w:t>
      </w:r>
    </w:p>
    <w:p w:rsidR="00AD3F4F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Стоимость предоставления бесплатного питания отдельным категориям учащихся и учащимся устанавливается решениями Пермской городской Думы от 28.06.2022 № 139 в бюджете города предусмотрены средства на увеличение размеров денежных норм по бесплатному питанию учащихся в муниципальных общеобразовательных организациях, частных общеобразовательных организациях с 01.01.2022 на 5,8 %, с 01.07.2022 на 4,2 %.</w:t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r w:rsidRPr="00B46D06">
        <w:rPr>
          <w:rFonts w:ascii="Times New Roman" w:eastAsia="Times New Roman" w:hAnsi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>Размеры выплат по мерам социальной поддержки обучающихся из многодетных малоимущих и малоимущих семей в соответствии с Законом Пермской области от 9 сентября 1996 года № 533-83 «О социальных гарантиях и мерах социальной поддержки семьи, материнства, отцовства и детства в Пермском крае» c 1 января 202</w:t>
      </w:r>
      <w:r w:rsidR="00AD3F4F">
        <w:rPr>
          <w:rFonts w:ascii="Times New Roman" w:eastAsia="Times New Roman" w:hAnsi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>5</w:t>
      </w:r>
      <w:bookmarkStart w:id="0" w:name="_GoBack"/>
      <w:bookmarkEnd w:id="0"/>
      <w:r w:rsidRPr="00B46D06">
        <w:rPr>
          <w:rFonts w:ascii="Times New Roman" w:eastAsia="Times New Roman" w:hAnsi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> года размеры денежных норм по бесплатному питанию учащихся составляют:</w:t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r w:rsidRPr="00B46D06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 xml:space="preserve">1-4 классы – </w:t>
      </w:r>
      <w:r w:rsidR="00AD3F4F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>105,40</w:t>
      </w:r>
      <w:r w:rsidRPr="00B46D06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> руб.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 xml:space="preserve">5-11 классы – </w:t>
      </w:r>
      <w:r w:rsidR="00AD3F4F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>118,18</w:t>
      </w:r>
      <w:r w:rsidRPr="00B46D06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> руб.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>Для обучающихся с ОВЗ: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 xml:space="preserve">1-4 классы – </w:t>
      </w:r>
      <w:r w:rsidR="00AD3F4F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>151,01</w:t>
      </w:r>
      <w:r w:rsidRPr="00B46D06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> руб.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 xml:space="preserve">5-11 классы – </w:t>
      </w:r>
      <w:r w:rsidR="00AD3F4F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>181,23</w:t>
      </w:r>
      <w:r w:rsidRPr="00B46D06">
        <w:rPr>
          <w:rFonts w:ascii="Times New Roman" w:eastAsia="Times New Roman" w:hAnsi="Times New Roman" w:cs="Times New Roman"/>
          <w:b/>
          <w:bCs/>
          <w:color w:val="333333"/>
          <w:szCs w:val="24"/>
          <w:bdr w:val="none" w:sz="0" w:space="0" w:color="auto" w:frame="1"/>
          <w:lang w:eastAsia="ru-RU"/>
        </w:rPr>
        <w:t> руб.</w:t>
      </w:r>
    </w:p>
    <w:p w:rsidR="00B46D06" w:rsidRPr="00B46D06" w:rsidRDefault="00B46D06" w:rsidP="00B46D0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b/>
          <w:bCs/>
          <w:i/>
          <w:iCs/>
          <w:color w:val="333333"/>
          <w:szCs w:val="24"/>
          <w:bdr w:val="none" w:sz="0" w:space="0" w:color="auto" w:frame="1"/>
          <w:shd w:val="clear" w:color="auto" w:fill="FFFFFF"/>
          <w:lang w:eastAsia="ru-RU"/>
        </w:rPr>
        <w:t>К отдельным категориям у</w:t>
      </w:r>
      <w:r w:rsidRPr="00B46D06">
        <w:rPr>
          <w:rFonts w:ascii="Times New Roman" w:eastAsia="Times New Roman" w:hAnsi="Times New Roman" w:cs="Times New Roman"/>
          <w:i/>
          <w:iCs/>
          <w:color w:val="333333"/>
          <w:szCs w:val="24"/>
          <w:bdr w:val="none" w:sz="0" w:space="0" w:color="auto" w:frame="1"/>
          <w:shd w:val="clear" w:color="auto" w:fill="FFFFFF"/>
          <w:lang w:eastAsia="ru-RU"/>
        </w:rPr>
        <w:t xml:space="preserve">чащихся, не достигшим возраста 18 лет, не имеющим права на предоставление бесплатного питания по другим основаниям (Решение Пермской городской думы от 27.11.2007 № 280 «О предоставлении бесплатного питания </w:t>
      </w:r>
      <w:proofErr w:type="gramStart"/>
      <w:r w:rsidRPr="00B46D06">
        <w:rPr>
          <w:rFonts w:ascii="Times New Roman" w:eastAsia="Times New Roman" w:hAnsi="Times New Roman" w:cs="Times New Roman"/>
          <w:i/>
          <w:iCs/>
          <w:color w:val="333333"/>
          <w:szCs w:val="24"/>
          <w:bdr w:val="none" w:sz="0" w:space="0" w:color="auto" w:frame="1"/>
          <w:shd w:val="clear" w:color="auto" w:fill="FFFFFF"/>
          <w:lang w:eastAsia="ru-RU"/>
        </w:rPr>
        <w:t>отдельным категориям</w:t>
      </w:r>
      <w:proofErr w:type="gramEnd"/>
      <w:r w:rsidRPr="00B46D06">
        <w:rPr>
          <w:rFonts w:ascii="Times New Roman" w:eastAsia="Times New Roman" w:hAnsi="Times New Roman" w:cs="Times New Roman"/>
          <w:i/>
          <w:iCs/>
          <w:color w:val="333333"/>
          <w:szCs w:val="24"/>
          <w:bdr w:val="none" w:sz="0" w:space="0" w:color="auto" w:frame="1"/>
          <w:shd w:val="clear" w:color="auto" w:fill="FFFFFF"/>
          <w:lang w:eastAsia="ru-RU"/>
        </w:rPr>
        <w:t xml:space="preserve"> учащимся в муниципальных образовательных учреждениях города Перми» за счет средств бюджета города Перми).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К отдельным категориям относятся:</w:t>
      </w:r>
    </w:p>
    <w:p w:rsidR="00B46D06" w:rsidRPr="00B46D06" w:rsidRDefault="00B46D06" w:rsidP="00B46D0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дети из многодетных семей (3 и более детей до 18 лет);</w:t>
      </w:r>
    </w:p>
    <w:p w:rsidR="00B46D06" w:rsidRPr="00B46D06" w:rsidRDefault="00B46D06" w:rsidP="00B46D0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дети-инвалиды;</w:t>
      </w:r>
    </w:p>
    <w:p w:rsidR="00B46D06" w:rsidRPr="00B46D06" w:rsidRDefault="00B46D06" w:rsidP="00B46D0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дети из семей, где один или оба родителя являются инвалидами I или II группы;</w:t>
      </w:r>
    </w:p>
    <w:p w:rsidR="00B46D06" w:rsidRPr="00B46D06" w:rsidRDefault="00B46D06" w:rsidP="00B46D0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дети из семей, где один или оба родителя являются пенсионерами по старости;</w:t>
      </w:r>
    </w:p>
    <w:p w:rsidR="00B46D06" w:rsidRPr="00B46D06" w:rsidRDefault="00B46D06" w:rsidP="00B46D0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дети из семей, находящихся в социально-опасном положении (СОП)</w:t>
      </w:r>
    </w:p>
    <w:p w:rsidR="00B46D06" w:rsidRPr="00B46D06" w:rsidRDefault="00B46D06" w:rsidP="00B46D0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ВИЧ-инфицированным несовершеннолетние в возрасте до 18 лет.</w:t>
      </w:r>
    </w:p>
    <w:p w:rsidR="00B46D06" w:rsidRPr="00B46D06" w:rsidRDefault="00B46D06" w:rsidP="00B46D0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ru-RU"/>
        </w:rPr>
        <w:t>Для постановки учащегося данной категории на бесплатное питание (кроме СОП) родители (законные представители) к каждому заявлению о постановке учащегося на бесплатное питание представляют ответственному за организацию бесплатного питания следующие документы:</w:t>
      </w:r>
    </w:p>
    <w:p w:rsidR="00B46D06" w:rsidRPr="00B46D06" w:rsidRDefault="00B46D06" w:rsidP="00B46D0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заявление о постановке учащегося на бесплатное питание (по установленной форме).</w:t>
      </w:r>
    </w:p>
    <w:p w:rsidR="00B46D06" w:rsidRPr="00B46D06" w:rsidRDefault="00B46D06" w:rsidP="00B46D0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свидетельство и копию свидетельства о рождении ребенка (если семья многодетная – свидетельства о рождении всех детей);</w:t>
      </w:r>
    </w:p>
    <w:p w:rsidR="00B46D06" w:rsidRPr="00B46D06" w:rsidRDefault="00B46D06" w:rsidP="00B46D0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документ, дающий право на данный вид льгот (справка об установлении инвалидности, пенсионное удостоверение) и копию документа;</w:t>
      </w:r>
    </w:p>
    <w:p w:rsidR="00B46D06" w:rsidRPr="00B46D06" w:rsidRDefault="00B46D06" w:rsidP="00B46D0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lastRenderedPageBreak/>
        <w:t>СНИЛС и копию СНИЛС ребенка (если семья многодетная – СНИЛС всех детей);</w:t>
      </w:r>
    </w:p>
    <w:p w:rsidR="00B46D06" w:rsidRPr="00B46D06" w:rsidRDefault="00B46D06" w:rsidP="00B46D0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СНИЛС и копию СНИЛС родителя (законного представителя);</w:t>
      </w:r>
    </w:p>
    <w:p w:rsidR="00B46D06" w:rsidRPr="00B46D06" w:rsidRDefault="00B46D06" w:rsidP="00B46D0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паспорт родителя (законного представителя).</w:t>
      </w:r>
    </w:p>
    <w:p w:rsidR="00B46D06" w:rsidRPr="00B46D06" w:rsidRDefault="00B46D06" w:rsidP="00B46D0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ru-RU"/>
        </w:rPr>
        <w:t>Дети из семей, находящихся в СОП, ставятся на бесплатное питание без заявления родителей на основании Постановления о присвоении семье данного статуса.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        В рамках реализации единых региональных мер поддержки участников специальной военной операции (далее – СВО), в соответствии с постановлением Правительства Пермского края от 02.02.2024 № 64-п бесплатное горячее питание, обучающимся 5-11 классов общеобразовательных организаций, являющимся детьми участников специальной военной операции (далее – СВО), в том числе</w:t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  <w:t>в случае их гибели (смерти) предоставляется с 02.02.2024.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Для предоставления бесплатного питания обучающимся, являющимся детьми участников СВО, необходимо представить в общеобразовательное</w:t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  <w:t>учреждение (далее – ОУ) подтверждающие документы.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Примерный перечень: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- копия справки из военного комиссариата или копия справки из воинской части или копия справки из территориального органа Федеральной службы войск национальной гвардии Российской Федерации, подтверждающая участие в СВО;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- копии СНИЛС ребенка и родителя (законного представителя);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- копия документа, подтверждающего родство ребенка (детей) и гражданина, проходящего военную службу в Вооруженных Силах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</w:t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  <w:t>документы уполномоченного органа об установлении опеки (попечительства)).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В случае гибели (смерти) участника СВО предоставляется: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- копия извещения о гибели военнослужащего, 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- копия свидетельства о смерти, 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- копии документа, подтверждающего родство ребенка (детей)</w:t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  <w:t>и погибшего (умершего) родителя (законного представителя)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(попечительства)).</w:t>
      </w:r>
    </w:p>
    <w:p w:rsidR="00B46D06" w:rsidRPr="00B46D06" w:rsidRDefault="00B46D06" w:rsidP="00B46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       Бесплатное питание обучающимся, являющимся детьми участников СВО, предоставляется не менее одного раза в день в школьных столовых в дни</w:t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  <w:t>учебного процесса. В дни непосещения учащимся бесплатное питание</w:t>
      </w:r>
      <w:r w:rsidRPr="00B46D06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  <w:t>не предоставляется, денежная компенсация стоимости не предусматривается.</w:t>
      </w:r>
    </w:p>
    <w:p w:rsidR="006302C7" w:rsidRPr="00B46D06" w:rsidRDefault="006302C7" w:rsidP="00B46D06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6302C7" w:rsidRPr="00B4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1714"/>
    <w:multiLevelType w:val="multilevel"/>
    <w:tmpl w:val="08E4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121A3"/>
    <w:multiLevelType w:val="multilevel"/>
    <w:tmpl w:val="6750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61B4D"/>
    <w:multiLevelType w:val="multilevel"/>
    <w:tmpl w:val="13F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06"/>
    <w:rsid w:val="006302C7"/>
    <w:rsid w:val="00AD3F4F"/>
    <w:rsid w:val="00B4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1E1D"/>
  <w15:chartTrackingRefBased/>
  <w15:docId w15:val="{2E3E2A9C-6998-413A-BBC4-4F0225D5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user25_1</dc:creator>
  <cp:keywords/>
  <dc:description/>
  <cp:lastModifiedBy>user25_1</cp:lastModifiedBy>
  <cp:revision>2</cp:revision>
  <dcterms:created xsi:type="dcterms:W3CDTF">2025-09-30T11:56:00Z</dcterms:created>
  <dcterms:modified xsi:type="dcterms:W3CDTF">2025-09-30T11:56:00Z</dcterms:modified>
</cp:coreProperties>
</file>